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5427E5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5427E5" w:rsidRPr="000A61D0" w:rsidRDefault="005427E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5427E5" w:rsidRPr="000A61D0" w:rsidRDefault="005427E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5427E5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5427E5" w:rsidRPr="000A61D0" w:rsidRDefault="005427E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199390</wp:posOffset>
                      </wp:positionV>
                      <wp:extent cx="921385" cy="635"/>
                      <wp:effectExtent l="5715" t="6350" r="6350" b="12065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38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815A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53.55pt;margin-top:15.7pt;width:72.5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" adj="10793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5427E5" w:rsidRPr="000A61D0" w:rsidRDefault="005427E5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Độc lập - Tự do - Hạnh phúc</w:t>
            </w:r>
          </w:p>
          <w:p w:rsidR="005427E5" w:rsidRPr="000A61D0" w:rsidRDefault="000D18E6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1905</wp:posOffset>
                      </wp:positionV>
                      <wp:extent cx="1828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619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.15pt" to="20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427E5" w:rsidRPr="00684E91" w:rsidRDefault="005427E5" w:rsidP="005427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E5" w:rsidRPr="00E91C85" w:rsidRDefault="005427E5" w:rsidP="005427E5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 xml:space="preserve">BẢN GIẢI TRÌNH CÁC Ý KIẾN NHẬN XÉT LUẬN ÁN TIẾN SĨ </w:t>
      </w:r>
      <w:r w:rsidRPr="00E91C85">
        <w:rPr>
          <w:rFonts w:ascii="Times New Roman" w:hAnsi="Times New Roman"/>
          <w:b/>
          <w:sz w:val="26"/>
          <w:szCs w:val="26"/>
        </w:rPr>
        <w:br/>
      </w:r>
      <w:r w:rsidRPr="00E91C85">
        <w:rPr>
          <w:rFonts w:ascii="Times New Roman" w:hAnsi="Times New Roman"/>
          <w:b/>
          <w:sz w:val="26"/>
          <w:szCs w:val="26"/>
        </w:rPr>
        <w:tab/>
        <w:t>CỦA PHẢN BIỆN ĐỘC LẬP</w:t>
      </w:r>
    </w:p>
    <w:p w:rsidR="005427E5" w:rsidRPr="00684E91" w:rsidRDefault="005427E5" w:rsidP="005427E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27E5" w:rsidRDefault="005427E5" w:rsidP="005427E5">
      <w:pPr>
        <w:spacing w:before="12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biện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………………………………………………….</w:t>
      </w:r>
    </w:p>
    <w:p w:rsidR="005427E5" w:rsidRDefault="005427E5" w:rsidP="005427E5">
      <w:pPr>
        <w:spacing w:before="12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5427E5" w:rsidRPr="00684E91" w:rsidRDefault="005427E5" w:rsidP="005427E5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27E5" w:rsidRPr="00684E91" w:rsidRDefault="005427E5" w:rsidP="005427E5">
      <w:pPr>
        <w:spacing w:before="12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proofErr w:type="gram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………………………………</w:t>
      </w:r>
    </w:p>
    <w:p w:rsidR="005427E5" w:rsidRPr="00846B19" w:rsidRDefault="005427E5" w:rsidP="00846B19">
      <w:pPr>
        <w:spacing w:before="12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tham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bộ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biện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đối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chiếu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chúng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xin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684E91">
        <w:rPr>
          <w:rFonts w:ascii="Times New Roman" w:hAnsi="Times New Roman"/>
          <w:sz w:val="26"/>
          <w:szCs w:val="26"/>
        </w:rPr>
        <w:t>tiết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chữa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lưu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giải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bổ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684E91">
        <w:rPr>
          <w:rFonts w:ascii="Times New Roman" w:hAnsi="Times New Roman"/>
          <w:sz w:val="26"/>
          <w:szCs w:val="26"/>
        </w:rPr>
        <w:t>vào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vấn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chưa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rõ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nhằm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tỏ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5427E5" w:rsidRPr="00F82DAC" w:rsidRDefault="005427E5" w:rsidP="00846B19">
      <w:pPr>
        <w:spacing w:after="0" w:line="360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</w:t>
      </w:r>
      <w:bookmarkStart w:id="0" w:name="_GoBack"/>
      <w:bookmarkEnd w:id="0"/>
    </w:p>
    <w:p w:rsidR="005427E5" w:rsidRDefault="005427E5" w:rsidP="005427E5">
      <w:pPr>
        <w:tabs>
          <w:tab w:val="left" w:pos="1225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NGƯỜI HƯỚNG DẪN</w:t>
      </w:r>
      <w:r w:rsidRPr="00F82DA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NGHIÊN CỨU SINH</w:t>
      </w:r>
    </w:p>
    <w:p w:rsidR="005427E5" w:rsidRDefault="005427E5" w:rsidP="005427E5">
      <w:pPr>
        <w:tabs>
          <w:tab w:val="left" w:pos="1225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5427E5" w:rsidRDefault="005427E5" w:rsidP="005427E5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E5"/>
    <w:rsid w:val="000D18E6"/>
    <w:rsid w:val="005427E5"/>
    <w:rsid w:val="00846B19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A239"/>
  <w15:chartTrackingRefBased/>
  <w15:docId w15:val="{ED6A4581-8123-4907-85A2-6B9B926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2021-01-19T09:03:00Z</dcterms:created>
  <dcterms:modified xsi:type="dcterms:W3CDTF">2021-02-25T07:37:00Z</dcterms:modified>
</cp:coreProperties>
</file>